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21" w:rsidRDefault="009F5F21" w:rsidP="009F5F21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9F5F21" w:rsidRDefault="009F5F21" w:rsidP="009F5F21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9F5F21" w:rsidRPr="001D201B" w:rsidRDefault="009F5F21" w:rsidP="009F5F21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9F5F21" w:rsidRDefault="009F5F21" w:rsidP="009F5F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F21" w:rsidRPr="00C546F1" w:rsidRDefault="009F5F21" w:rsidP="009F5F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русской литературе</w:t>
      </w:r>
    </w:p>
    <w:p w:rsidR="009F5F21" w:rsidRPr="00C546F1" w:rsidRDefault="009F5F21" w:rsidP="009F5F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9F5F21" w:rsidRPr="00C546F1" w:rsidRDefault="009F5F21" w:rsidP="009F5F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9F5F21" w:rsidRPr="00CF6FE7" w:rsidRDefault="009F5F21" w:rsidP="009F5F21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9F5F21">
        <w:t xml:space="preserve"> </w:t>
      </w:r>
      <w:r w:rsidRPr="009F5F21">
        <w:rPr>
          <w:rFonts w:ascii="Times New Roman" w:hAnsi="Times New Roman" w:cs="Times New Roman"/>
          <w:b/>
          <w:sz w:val="24"/>
          <w:szCs w:val="24"/>
        </w:rPr>
        <w:t>Мудрость притчи о блудном сыне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F5F21" w:rsidRDefault="009F5F21" w:rsidP="009F5F21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F5F21" w:rsidRPr="009F5F21" w:rsidRDefault="009F5F21" w:rsidP="009F5F2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ты познакомишься </w:t>
      </w:r>
      <w:r w:rsidRPr="009F5F21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историей жанра притчи, прочитаешь «</w:t>
      </w:r>
      <w:r w:rsidRPr="009F5F21">
        <w:rPr>
          <w:rFonts w:ascii="Times New Roman" w:hAnsi="Times New Roman" w:cs="Times New Roman"/>
          <w:sz w:val="24"/>
          <w:szCs w:val="24"/>
        </w:rPr>
        <w:t>Притчу о блудном сыне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F5F21" w:rsidRPr="00B86DC3" w:rsidRDefault="009F5F21" w:rsidP="009F5F21">
      <w:pPr>
        <w:rPr>
          <w:rFonts w:ascii="Times New Roman" w:hAnsi="Times New Roman" w:cs="Times New Roman"/>
          <w:b/>
          <w:sz w:val="14"/>
          <w:szCs w:val="24"/>
        </w:rPr>
      </w:pPr>
    </w:p>
    <w:p w:rsidR="009F5F21" w:rsidRDefault="009F5F21" w:rsidP="009F5F21">
      <w:pPr>
        <w:rPr>
          <w:rFonts w:ascii="Times New Roman" w:hAnsi="Times New Roman" w:cs="Times New Roman"/>
          <w:b/>
          <w:lang w:eastAsia="ru-RU" w:bidi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CF6FE7">
        <w:rPr>
          <w:rFonts w:ascii="Times New Roman" w:hAnsi="Times New Roman" w:cs="Times New Roman"/>
          <w:b/>
          <w:lang w:eastAsia="ru-RU" w:bidi="ru-RU"/>
        </w:rPr>
        <w:t xml:space="preserve"> </w:t>
      </w:r>
    </w:p>
    <w:p w:rsidR="009F5F21" w:rsidRDefault="009F5F21" w:rsidP="009F5F21">
      <w:pPr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    </w:t>
      </w:r>
      <w:r w:rsidRPr="009F5F21">
        <w:rPr>
          <w:rFonts w:ascii="Times New Roman" w:hAnsi="Times New Roman" w:cs="Times New Roman"/>
          <w:lang w:eastAsia="ru-RU" w:bidi="ru-RU"/>
        </w:rPr>
        <w:t>В легендах и притчах древности люди находят ответы на самые главные вопросы. Человек всегда хотел узнать, откуда появилась жизнь на земле, что такое добро и зло. Но, наверное, главное в древних легендах и притчах для нас — это опыт жизни людей, задумывавшихся о вечных вопросах. Древние тексты несут в себе глубокий смысл.</w:t>
      </w:r>
    </w:p>
    <w:p w:rsidR="00D8663A" w:rsidRDefault="00D8663A" w:rsidP="00D8663A">
      <w:pPr>
        <w:jc w:val="center"/>
        <w:rPr>
          <w:rFonts w:ascii="Times New Roman" w:hAnsi="Times New Roman" w:cs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42518D1C" wp14:editId="05117DEC">
            <wp:extent cx="3448942" cy="2295525"/>
            <wp:effectExtent l="0" t="0" r="0" b="0"/>
            <wp:docPr id="2" name="Рисунок 1" descr="https://fs.znanio.ru/methodology/images/fa/e4/fae46d893837ef539176c74d8a2f3c3e52ae22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.znanio.ru/methodology/images/fa/e4/fae46d893837ef539176c74d8a2f3c3e52ae220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1874" cy="2304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EFBC3C0" wp14:editId="779F999E">
            <wp:extent cx="3067050" cy="2272030"/>
            <wp:effectExtent l="0" t="0" r="0" b="0"/>
            <wp:docPr id="4" name="Рисунок 3" descr="https://fs.znanio.ru/methodology/images/d9/94/d99487231c22e339aca51e00613c1795046309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.znanio.ru/methodology/images/d9/94/d99487231c22e339aca51e00613c17950463094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345" cy="229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C50F1A9" wp14:editId="55610B07">
            <wp:extent cx="3098799" cy="2324100"/>
            <wp:effectExtent l="0" t="0" r="6985" b="0"/>
            <wp:docPr id="6" name="Рисунок 5" descr="https://uslide.ru/images/1/7766/960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slide.ru/images/1/7766/960/img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908" cy="234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63A" w:rsidRDefault="00D8663A" w:rsidP="00D8663A">
      <w:pPr>
        <w:rPr>
          <w:rFonts w:ascii="Times New Roman" w:hAnsi="Times New Roman" w:cs="Times New Roman"/>
          <w:lang w:eastAsia="ru-RU" w:bidi="ru-RU"/>
        </w:rPr>
      </w:pPr>
      <w:r w:rsidRPr="00D8663A">
        <w:rPr>
          <w:rFonts w:ascii="Times New Roman" w:hAnsi="Times New Roman" w:cs="Times New Roman"/>
          <w:lang w:eastAsia="ru-RU" w:bidi="ru-RU"/>
        </w:rPr>
        <w:t xml:space="preserve"> — Почему притча получила такое название? Что означает слово “блудный”? Слово образовано от глагола блудить, который имеет два значения: 1. Блуждать, бродить; 2. Распутничать. В слове блудный соединились прямое </w:t>
      </w:r>
      <w:proofErr w:type="gramStart"/>
      <w:r w:rsidRPr="00D8663A">
        <w:rPr>
          <w:rFonts w:ascii="Times New Roman" w:hAnsi="Times New Roman" w:cs="Times New Roman"/>
          <w:lang w:eastAsia="ru-RU" w:bidi="ru-RU"/>
        </w:rPr>
        <w:t>значение  глагола</w:t>
      </w:r>
      <w:proofErr w:type="gramEnd"/>
      <w:r w:rsidRPr="00D8663A">
        <w:rPr>
          <w:rFonts w:ascii="Times New Roman" w:hAnsi="Times New Roman" w:cs="Times New Roman"/>
          <w:lang w:eastAsia="ru-RU" w:bidi="ru-RU"/>
        </w:rPr>
        <w:t xml:space="preserve"> блуждать (скитаться, сбившись с пути) и переносное (отклониться от правильного пути, то есть блудить, распутничать). Уже в самом названии помимо внешнего плана приоткрывается тайный, внутренний: блудный сын — юноша, сбившийся с пути истинного, потерявший нравственные ориентиры.</w:t>
      </w:r>
    </w:p>
    <w:p w:rsidR="00D8663A" w:rsidRPr="00D8663A" w:rsidRDefault="00D8663A" w:rsidP="00D8663A">
      <w:pPr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В</w:t>
      </w:r>
      <w:r w:rsidRPr="00D8663A">
        <w:rPr>
          <w:rFonts w:ascii="Times New Roman" w:hAnsi="Times New Roman" w:cs="Times New Roman"/>
          <w:lang w:eastAsia="ru-RU" w:bidi="ru-RU"/>
        </w:rPr>
        <w:t xml:space="preserve"> притче нет указания ни на место действия, ни на время, нет исторических лиц. Любая притча содержит общечеловеческий смысл. В центре находится человек, поставленный в ситуацию выбора. Выбирает свой путь младший сын, выбирает и отец.</w:t>
      </w:r>
    </w:p>
    <w:p w:rsidR="009F5F21" w:rsidRDefault="009F5F21" w:rsidP="00D8663A">
      <w:pPr>
        <w:rPr>
          <w:rFonts w:ascii="Times New Roman" w:hAnsi="Times New Roman" w:cs="Times New Roman"/>
          <w:b/>
          <w:lang w:eastAsia="ru-RU" w:bidi="ru-RU"/>
        </w:rPr>
      </w:pPr>
      <w:r w:rsidRPr="00D8663A">
        <w:rPr>
          <w:rFonts w:ascii="Times New Roman" w:hAnsi="Times New Roman" w:cs="Times New Roman"/>
          <w:b/>
          <w:lang w:eastAsia="ru-RU" w:bidi="ru-RU"/>
        </w:rPr>
        <w:t>3</w:t>
      </w:r>
      <w:r>
        <w:rPr>
          <w:rFonts w:ascii="Times New Roman" w:hAnsi="Times New Roman" w:cs="Times New Roman"/>
          <w:b/>
          <w:lang w:eastAsia="ru-RU" w:bidi="ru-RU"/>
        </w:rPr>
        <w:t xml:space="preserve">. Выполни задание. </w:t>
      </w:r>
    </w:p>
    <w:p w:rsidR="00AB7EB6" w:rsidRDefault="00AB7EB6" w:rsidP="00AB7EB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lang w:eastAsia="ru-RU" w:bidi="ru-RU"/>
        </w:rPr>
      </w:pPr>
      <w:proofErr w:type="spellStart"/>
      <w:r>
        <w:rPr>
          <w:rFonts w:ascii="Times New Roman" w:hAnsi="Times New Roman" w:cs="Times New Roman"/>
          <w:b/>
          <w:lang w:eastAsia="ru-RU" w:bidi="ru-RU"/>
        </w:rPr>
        <w:lastRenderedPageBreak/>
        <w:t>Стр</w:t>
      </w:r>
      <w:proofErr w:type="spellEnd"/>
      <w:r>
        <w:rPr>
          <w:rFonts w:ascii="Times New Roman" w:hAnsi="Times New Roman" w:cs="Times New Roman"/>
          <w:b/>
          <w:lang w:eastAsia="ru-RU" w:bidi="ru-RU"/>
        </w:rPr>
        <w:t xml:space="preserve"> 5-6 </w:t>
      </w:r>
      <w:r>
        <w:rPr>
          <w:rFonts w:ascii="Times New Roman" w:hAnsi="Times New Roman" w:cs="Times New Roman"/>
          <w:b/>
          <w:lang w:eastAsia="ru-RU" w:bidi="ru-RU"/>
        </w:rPr>
        <w:t>п</w:t>
      </w:r>
      <w:r w:rsidRPr="00AB7EB6">
        <w:rPr>
          <w:rFonts w:ascii="Times New Roman" w:hAnsi="Times New Roman" w:cs="Times New Roman"/>
          <w:b/>
          <w:lang w:eastAsia="ru-RU" w:bidi="ru-RU"/>
        </w:rPr>
        <w:t>ри работе над статьей можно обратиться к стратегии “Чтение с остановками”, ставя условные значки на полях: “</w:t>
      </w:r>
      <w:r w:rsidRPr="00AB7EB6">
        <w:rPr>
          <w:rFonts w:ascii="Times New Roman" w:hAnsi="Times New Roman" w:cs="Times New Roman"/>
          <w:b/>
          <w:lang w:eastAsia="ru-RU" w:bidi="ru-RU"/>
        </w:rPr>
        <w:t xml:space="preserve">” — уже знал; “+” — новое; “–” — думал иначе; “?” — есть вопросы. </w:t>
      </w:r>
    </w:p>
    <w:p w:rsidR="00AB7EB6" w:rsidRDefault="00AB7EB6" w:rsidP="00AB7EB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lang w:eastAsia="ru-RU" w:bidi="ru-RU"/>
        </w:rPr>
      </w:pPr>
      <w:proofErr w:type="spellStart"/>
      <w:r>
        <w:rPr>
          <w:rFonts w:ascii="Times New Roman" w:hAnsi="Times New Roman" w:cs="Times New Roman"/>
          <w:b/>
          <w:lang w:eastAsia="ru-RU" w:bidi="ru-RU"/>
        </w:rPr>
        <w:t>Стр</w:t>
      </w:r>
      <w:proofErr w:type="spellEnd"/>
      <w:r>
        <w:rPr>
          <w:rFonts w:ascii="Times New Roman" w:hAnsi="Times New Roman" w:cs="Times New Roman"/>
          <w:b/>
          <w:lang w:eastAsia="ru-RU" w:bidi="ru-RU"/>
        </w:rPr>
        <w:t xml:space="preserve"> 9-10 внимательное чтение притчи о блудном сыне.</w:t>
      </w:r>
    </w:p>
    <w:p w:rsidR="00AB7EB6" w:rsidRDefault="00AB7EB6" w:rsidP="00AB7EB6">
      <w:pPr>
        <w:ind w:left="360"/>
        <w:rPr>
          <w:rFonts w:ascii="Times New Roman" w:hAnsi="Times New Roman" w:cs="Times New Roman"/>
          <w:b/>
          <w:lang w:eastAsia="ru-RU" w:bidi="ru-RU"/>
        </w:rPr>
      </w:pPr>
      <w:r>
        <w:rPr>
          <w:rFonts w:ascii="Times New Roman" w:hAnsi="Times New Roman" w:cs="Times New Roman"/>
          <w:b/>
          <w:lang w:eastAsia="ru-RU" w:bidi="ru-RU"/>
        </w:rPr>
        <w:t>О</w:t>
      </w:r>
      <w:r w:rsidRPr="00035B0B">
        <w:rPr>
          <w:rFonts w:ascii="Times New Roman" w:hAnsi="Times New Roman" w:cs="Times New Roman"/>
          <w:b/>
          <w:lang w:eastAsia="ru-RU" w:bidi="ru-RU"/>
        </w:rPr>
        <w:t xml:space="preserve">тветь на </w:t>
      </w:r>
      <w:r>
        <w:rPr>
          <w:rFonts w:ascii="Times New Roman" w:hAnsi="Times New Roman" w:cs="Times New Roman"/>
          <w:b/>
          <w:lang w:eastAsia="ru-RU" w:bidi="ru-RU"/>
        </w:rPr>
        <w:t>следующие вопросы:</w:t>
      </w:r>
    </w:p>
    <w:p w:rsidR="00AB7EB6" w:rsidRDefault="00AB7EB6" w:rsidP="00AB7EB6">
      <w:pPr>
        <w:spacing w:line="240" w:lineRule="atLeast"/>
        <w:ind w:left="357"/>
        <w:contextualSpacing/>
        <w:rPr>
          <w:rFonts w:ascii="Times New Roman" w:hAnsi="Times New Roman" w:cs="Times New Roman"/>
          <w:lang w:eastAsia="ru-RU" w:bidi="ru-RU"/>
        </w:rPr>
      </w:pPr>
      <w:r w:rsidRPr="00AB7EB6">
        <w:rPr>
          <w:rFonts w:ascii="Times New Roman" w:hAnsi="Times New Roman" w:cs="Times New Roman"/>
          <w:lang w:eastAsia="ru-RU" w:bidi="ru-RU"/>
        </w:rPr>
        <w:t xml:space="preserve">— Почему младший сын отца охарактеризован как блудный? </w:t>
      </w:r>
    </w:p>
    <w:p w:rsidR="00AB7EB6" w:rsidRDefault="00AB7EB6" w:rsidP="00AB7EB6">
      <w:pPr>
        <w:spacing w:line="240" w:lineRule="atLeast"/>
        <w:ind w:left="357"/>
        <w:contextualSpacing/>
        <w:rPr>
          <w:rFonts w:ascii="Times New Roman" w:hAnsi="Times New Roman" w:cs="Times New Roman"/>
          <w:lang w:eastAsia="ru-RU" w:bidi="ru-RU"/>
        </w:rPr>
      </w:pPr>
      <w:r w:rsidRPr="00AB7EB6">
        <w:rPr>
          <w:rFonts w:ascii="Times New Roman" w:hAnsi="Times New Roman" w:cs="Times New Roman"/>
          <w:lang w:eastAsia="ru-RU" w:bidi="ru-RU"/>
        </w:rPr>
        <w:t>— Перед каким выбором стоят герои притчи (сын, отец) и что определяет их выбор?</w:t>
      </w:r>
    </w:p>
    <w:p w:rsidR="00AB7EB6" w:rsidRDefault="00AB7EB6" w:rsidP="00AB7EB6">
      <w:pPr>
        <w:spacing w:line="240" w:lineRule="atLeast"/>
        <w:ind w:left="357"/>
        <w:contextualSpacing/>
        <w:rPr>
          <w:rFonts w:ascii="Times New Roman" w:hAnsi="Times New Roman" w:cs="Times New Roman"/>
          <w:lang w:eastAsia="ru-RU" w:bidi="ru-RU"/>
        </w:rPr>
      </w:pPr>
      <w:r w:rsidRPr="00AB7EB6">
        <w:rPr>
          <w:rFonts w:ascii="Times New Roman" w:hAnsi="Times New Roman" w:cs="Times New Roman"/>
          <w:lang w:eastAsia="ru-RU" w:bidi="ru-RU"/>
        </w:rPr>
        <w:t xml:space="preserve"> — Как вы поняли, почему отец простил вернувшегося сына? </w:t>
      </w:r>
    </w:p>
    <w:p w:rsidR="00AB7EB6" w:rsidRDefault="00AB7EB6" w:rsidP="00AB7EB6">
      <w:pPr>
        <w:spacing w:line="240" w:lineRule="atLeast"/>
        <w:ind w:left="357"/>
        <w:contextualSpacing/>
        <w:rPr>
          <w:rFonts w:ascii="Times New Roman" w:hAnsi="Times New Roman" w:cs="Times New Roman"/>
          <w:lang w:eastAsia="ru-RU" w:bidi="ru-RU"/>
        </w:rPr>
      </w:pPr>
      <w:r w:rsidRPr="00AB7EB6">
        <w:rPr>
          <w:rFonts w:ascii="Times New Roman" w:hAnsi="Times New Roman" w:cs="Times New Roman"/>
          <w:lang w:eastAsia="ru-RU" w:bidi="ru-RU"/>
        </w:rPr>
        <w:t xml:space="preserve">— Понял ли отца старший сын? </w:t>
      </w:r>
    </w:p>
    <w:p w:rsidR="00AB7EB6" w:rsidRDefault="00AB7EB6" w:rsidP="00AB7EB6">
      <w:pPr>
        <w:spacing w:line="240" w:lineRule="atLeast"/>
        <w:ind w:left="357"/>
        <w:contextualSpacing/>
        <w:rPr>
          <w:rFonts w:ascii="Times New Roman" w:hAnsi="Times New Roman" w:cs="Times New Roman"/>
          <w:lang w:eastAsia="ru-RU" w:bidi="ru-RU"/>
        </w:rPr>
      </w:pPr>
      <w:r w:rsidRPr="00AB7EB6">
        <w:rPr>
          <w:rFonts w:ascii="Times New Roman" w:hAnsi="Times New Roman" w:cs="Times New Roman"/>
          <w:lang w:eastAsia="ru-RU" w:bidi="ru-RU"/>
        </w:rPr>
        <w:t>— Определите идею притчи.</w:t>
      </w:r>
    </w:p>
    <w:p w:rsidR="00AB7EB6" w:rsidRPr="00AB7EB6" w:rsidRDefault="00AB7EB6" w:rsidP="00AB7EB6">
      <w:pPr>
        <w:spacing w:line="240" w:lineRule="atLeast"/>
        <w:ind w:left="357"/>
        <w:contextualSpacing/>
        <w:rPr>
          <w:rFonts w:ascii="Times New Roman" w:hAnsi="Times New Roman" w:cs="Times New Roman"/>
          <w:lang w:eastAsia="ru-RU" w:bidi="ru-RU"/>
        </w:rPr>
      </w:pPr>
      <w:r w:rsidRPr="00AB7EB6">
        <w:rPr>
          <w:rFonts w:ascii="Times New Roman" w:hAnsi="Times New Roman" w:cs="Times New Roman"/>
          <w:lang w:eastAsia="ru-RU" w:bidi="ru-RU"/>
        </w:rPr>
        <w:t xml:space="preserve"> — Насколько актуальна притча о блудном сыне в наши дни?</w:t>
      </w:r>
    </w:p>
    <w:p w:rsidR="009F5F21" w:rsidRPr="00AB7EB6" w:rsidRDefault="00AB7EB6" w:rsidP="00AB7EB6">
      <w:pPr>
        <w:rPr>
          <w:rFonts w:ascii="Times New Roman" w:hAnsi="Times New Roman" w:cs="Times New Roman"/>
          <w:sz w:val="24"/>
          <w:szCs w:val="24"/>
        </w:rPr>
      </w:pPr>
      <w:r w:rsidRPr="00AB7EB6">
        <w:rPr>
          <w:rFonts w:ascii="Times New Roman" w:hAnsi="Times New Roman" w:cs="Times New Roman"/>
          <w:b/>
          <w:sz w:val="24"/>
          <w:szCs w:val="24"/>
        </w:rPr>
        <w:t>Вывод</w:t>
      </w:r>
      <w:r w:rsidRPr="00AB7EB6">
        <w:rPr>
          <w:rFonts w:ascii="Times New Roman" w:hAnsi="Times New Roman" w:cs="Times New Roman"/>
          <w:b/>
          <w:sz w:val="24"/>
          <w:szCs w:val="24"/>
        </w:rPr>
        <w:t>:</w:t>
      </w:r>
      <w:r w:rsidRPr="00AB7EB6">
        <w:rPr>
          <w:rFonts w:ascii="Times New Roman" w:hAnsi="Times New Roman" w:cs="Times New Roman"/>
          <w:sz w:val="24"/>
          <w:szCs w:val="24"/>
        </w:rPr>
        <w:t xml:space="preserve"> младший сын не просто “опомнился” — он увидел себя в истинном свете и искренне раскаялся. Отец, обращаясь к старшему сыну, просит его порадоваться тому, что брат получил прощение. Ученики должны понять, что возвращение человека на путь истины, добра — это большая радость. Нужно признавать ошибки, каяться в грехах. А еще надо уметь прощать людей за ошибки. Всему этому учит притча. Ее главные идеи — это идеи покаяния и прощения.</w:t>
      </w:r>
    </w:p>
    <w:p w:rsidR="005512E4" w:rsidRPr="005512E4" w:rsidRDefault="009F5F21" w:rsidP="005512E4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B7EB6">
        <w:rPr>
          <w:rFonts w:ascii="Times New Roman" w:hAnsi="Times New Roman" w:cs="Times New Roman"/>
          <w:b/>
          <w:sz w:val="24"/>
          <w:szCs w:val="24"/>
        </w:rPr>
        <w:t>4</w:t>
      </w:r>
      <w:r w:rsidRPr="00955D1D">
        <w:rPr>
          <w:rFonts w:ascii="Times New Roman" w:hAnsi="Times New Roman" w:cs="Times New Roman"/>
          <w:b/>
          <w:sz w:val="24"/>
          <w:szCs w:val="24"/>
        </w:rPr>
        <w:t>. Домашнее задание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AB7EB6" w:rsidRPr="00AB7EB6">
        <w:t xml:space="preserve"> </w:t>
      </w:r>
      <w:r w:rsidR="00AB7EB6" w:rsidRPr="00AB7EB6">
        <w:rPr>
          <w:rFonts w:ascii="Times New Roman" w:hAnsi="Times New Roman" w:cs="Times New Roman"/>
          <w:sz w:val="24"/>
          <w:szCs w:val="24"/>
        </w:rPr>
        <w:t xml:space="preserve">Подготовьте пересказ притчи о блудном сыне. </w:t>
      </w:r>
    </w:p>
    <w:p w:rsidR="009F5F21" w:rsidRPr="00AB7EB6" w:rsidRDefault="00AB7EB6" w:rsidP="005512E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AB7EB6">
        <w:rPr>
          <w:rFonts w:ascii="Times New Roman" w:hAnsi="Times New Roman" w:cs="Times New Roman"/>
          <w:sz w:val="24"/>
          <w:szCs w:val="24"/>
        </w:rPr>
        <w:t>Индивидуальное задание. Придумайте свою притчу на одну из волнующих вас тем.</w:t>
      </w:r>
      <w:r w:rsidR="009F5F21" w:rsidRPr="00AB7E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2E4" w:rsidRDefault="005512E4" w:rsidP="009F5F21">
      <w:pPr>
        <w:rPr>
          <w:rFonts w:ascii="Times New Roman" w:hAnsi="Times New Roman" w:cs="Times New Roman"/>
          <w:b/>
          <w:sz w:val="24"/>
          <w:szCs w:val="24"/>
        </w:rPr>
      </w:pPr>
    </w:p>
    <w:p w:rsidR="009F5F21" w:rsidRPr="00B422DB" w:rsidRDefault="009F5F21" w:rsidP="009F5F21">
      <w:pPr>
        <w:rPr>
          <w:rFonts w:ascii="Times New Roman" w:hAnsi="Times New Roman" w:cs="Times New Roman"/>
          <w:b/>
          <w:color w:val="000000"/>
          <w:sz w:val="24"/>
        </w:rPr>
      </w:pPr>
      <w:r w:rsidRPr="00E66612">
        <w:rPr>
          <w:rFonts w:ascii="Times New Roman" w:hAnsi="Times New Roman" w:cs="Times New Roman"/>
          <w:b/>
          <w:sz w:val="24"/>
          <w:szCs w:val="24"/>
        </w:rPr>
        <w:t>5</w:t>
      </w:r>
      <w:r w:rsidRPr="00E66612">
        <w:rPr>
          <w:rFonts w:ascii="Times New Roman" w:hAnsi="Times New Roman" w:cs="Times New Roman"/>
          <w:b/>
          <w:sz w:val="24"/>
        </w:rPr>
        <w:t xml:space="preserve">. </w:t>
      </w:r>
      <w:r w:rsidRPr="00E66612">
        <w:rPr>
          <w:rFonts w:ascii="Times New Roman" w:hAnsi="Times New Roman" w:cs="Times New Roman"/>
          <w:b/>
          <w:color w:val="000000"/>
          <w:sz w:val="24"/>
        </w:rPr>
        <w:t>Обратная связь</w:t>
      </w:r>
      <w:r w:rsidRPr="00E66612">
        <w:rPr>
          <w:rFonts w:ascii="Times New Roman" w:hAnsi="Times New Roman" w:cs="Times New Roman"/>
          <w:color w:val="000000"/>
          <w:sz w:val="24"/>
        </w:rPr>
        <w:t xml:space="preserve">. </w:t>
      </w:r>
      <w:r w:rsidRPr="00B422DB">
        <w:rPr>
          <w:rFonts w:ascii="Times New Roman" w:hAnsi="Times New Roman" w:cs="Times New Roman"/>
          <w:b/>
          <w:color w:val="000000"/>
          <w:sz w:val="24"/>
        </w:rPr>
        <w:t>И классную, и домашнюю работу пришли для проверки.</w:t>
      </w:r>
    </w:p>
    <w:p w:rsidR="009F5F21" w:rsidRPr="005517C2" w:rsidRDefault="009F5F21" w:rsidP="009F5F21">
      <w:pPr>
        <w:rPr>
          <w:rFonts w:ascii="Times New Roman" w:hAnsi="Times New Roman" w:cs="Times New Roman"/>
          <w:b/>
          <w:color w:val="000000"/>
          <w:sz w:val="24"/>
        </w:rPr>
      </w:pPr>
      <w:r w:rsidRPr="00230559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</w:rPr>
        <w:t xml:space="preserve">, платформа </w:t>
      </w:r>
      <w:r w:rsidRPr="00230559">
        <w:rPr>
          <w:color w:val="FF0000"/>
        </w:rPr>
        <w:t>либо какой-то мессенджер.)</w:t>
      </w:r>
    </w:p>
    <w:p w:rsidR="009D1AC6" w:rsidRPr="009F5F21" w:rsidRDefault="005512E4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9D1AC6" w:rsidRPr="009F5F21" w:rsidSect="009F5F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90A49"/>
    <w:multiLevelType w:val="hybridMultilevel"/>
    <w:tmpl w:val="78E8E6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A8"/>
    <w:rsid w:val="005512E4"/>
    <w:rsid w:val="009877C1"/>
    <w:rsid w:val="009F5F21"/>
    <w:rsid w:val="00AB7EB6"/>
    <w:rsid w:val="00AD58AA"/>
    <w:rsid w:val="00D11EA8"/>
    <w:rsid w:val="00D8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2953A"/>
  <w15:chartTrackingRefBased/>
  <w15:docId w15:val="{3497D054-26A7-4090-8744-CE8A8539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2020-08-07T13:46:00Z</dcterms:created>
  <dcterms:modified xsi:type="dcterms:W3CDTF">2020-08-07T14:29:00Z</dcterms:modified>
</cp:coreProperties>
</file>